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PARA LAS FAMILIAS · GRADES 3-5</w:t>
      </w:r>
    </w:p>
    <w:p>
      <w:pPr>
        <w:pStyle w:val="Heading1"/>
      </w:pPr>
      <w:r>
        <w:t>El poder de la frase de contraseña: hoja para la familia</w:t>
      </w:r>
    </w:p>
    <w:p>
      <w:r>
        <w:rPr>
          <w:sz w:val="23"/>
        </w:rPr>
        <w:t>Hoy su hijo o hija aprendió que una frase de contraseña larga, de cuatro o más palabras al azar, es más fácil de recordar y más difícil de adivinar que una contraseña corta con símbolos. También aprendimos dos reglas: usar una contraseña diferente para cada cuenta y compartir la contraseña de la escuela solo con su madre, padre, tutor o maestro.</w:t>
      </w:r>
    </w:p>
    <w:p>
      <w:pPr>
        <w:pStyle w:val="Heading2"/>
      </w:pPr>
      <w:r>
        <w:t>Inténtelo en casa</w:t>
      </w:r>
    </w:p>
    <w:p>
      <w:pPr>
        <w:pStyle w:val="ListNumber"/>
      </w:pPr>
      <w:r>
        <w:rPr/>
        <w:t>Jueguen a la carrera de adivinanzas en casa: elijan una palabra secreta de una lista de seis, luego un par de palabras secretas, y cuenten cuántos intentos se necesitan para adivinar cada una.</w:t>
      </w:r>
    </w:p>
    <w:p>
      <w:pPr>
        <w:pStyle w:val="ListNumber"/>
      </w:pPr>
      <w:r>
        <w:rPr/>
        <w:t>Revisen juntos las cuentas de la familia (juegos, videos, correo electrónico). Pregunten: ¿alguna cuenta usa la misma contraseña que otra? Planeen cambiar una esta semana con una nueva frase de contraseña.</w:t>
      </w:r>
    </w:p>
    <w:p>
      <w:pPr>
        <w:pStyle w:val="ListNumber"/>
      </w:pPr>
      <w:r>
        <w:rPr/>
        <w:t>Activen la verificación en dos pasos (un código o una aprobación en el teléfono) en una cuenta importante de la familia, como el correo electrónico. Es un segundo candado, aunque alguien robe la contraseña.</w:t>
      </w:r>
    </w:p>
    <w:p>
      <w:pPr>
        <w:pStyle w:val="Heading2"/>
      </w:pPr>
      <w:r>
        <w:t>Para empezar la conversación</w:t>
      </w:r>
    </w:p>
    <w:p>
      <w:pPr>
        <w:pStyle w:val="ListBullet"/>
      </w:pPr>
      <w:r>
        <w:rPr/>
        <w:t>¿Por qué una frase de contraseña larga es más fuerte que una contraseña corta con símbolos?</w:t>
      </w:r>
    </w:p>
    <w:p>
      <w:pPr>
        <w:pStyle w:val="ListBullet"/>
      </w:pPr>
      <w:r>
        <w:rPr/>
        <w:t>¿Qué oración divertida podrías convertir en una frase de contraseña de práctica?</w:t>
      </w:r>
    </w:p>
    <w:p>
      <w:pPr>
        <w:pStyle w:val="ListBullet"/>
      </w:pPr>
      <w:r>
        <w:rPr/>
        <w:t>¿Por qué es peligroso usar la misma contraseña para un juego y para la escuela?</w:t>
      </w:r>
    </w:p>
    <w:p>
      <w:pPr>
        <w:pStyle w:val="ListBullet"/>
      </w:pPr>
      <w:r>
        <w:rPr/>
        <w:t>¿A quién le puedes avisar si crees que alguien vio tu contraseña?</w:t>
      </w:r>
    </w:p>
    <w:p>
      <w:pPr>
        <w:pStyle w:val="Heading2"/>
      </w:pPr>
      <w:r>
        <w:t>Consejo para el hogar</w:t>
      </w:r>
    </w:p>
    <w:p>
      <w:r>
        <w:rPr/>
        <w:t>Un administrador de contraseñas (una aplicación que crea y guarda contraseñas fuertes) ayuda a los adultos a usar una contraseña diferente y fuerte en cada cuenta. Solo hay que recordar una frase de contraseña larga para abrirlo.</w:t>
      </w:r>
    </w:p>
    <w:p>
      <w:pPr>
        <w:pStyle w:val="Heading2"/>
      </w:pPr>
      <w:r>
        <w:t>Vean juntos la lección gratuita de 2 minutos</w:t>
      </w:r>
    </w:p>
    <w:p>
      <w:r>
        <w:t>https://k12cyberforward.com/learn/passphrase-power?lang=es</w:t>
      </w:r>
    </w:p>
    <w:p>
      <w:r>
        <w:rPr>
          <w:color w:val="475266"/>
          <w:sz w:val="19"/>
        </w:rPr>
        <w:t>¿Preguntas? Comuníquese con el maestro de su hijo o con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El poder de la frase de contraseña: hoja para la familia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Para las familias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poder de la frase de contraseña: hoja para la familia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